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附件</w:t>
      </w:r>
      <w:r>
        <w:rPr>
          <w:rFonts w:ascii="Times New Roman" w:hAnsi="Times New Roman" w:cs="Times New Roman"/>
          <w:b/>
          <w:sz w:val="36"/>
          <w:szCs w:val="36"/>
        </w:rPr>
        <w:t>3</w:t>
      </w:r>
    </w:p>
    <w:p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CIQA团体标准征求意见</w:t>
      </w:r>
      <w:r>
        <w:rPr>
          <w:rFonts w:hint="eastAsia" w:ascii="Times New Roman" w:hAnsi="Times New Roman" w:cs="Times New Roman"/>
          <w:b/>
          <w:sz w:val="48"/>
          <w:szCs w:val="48"/>
        </w:rPr>
        <w:t>反馈</w:t>
      </w:r>
      <w:r>
        <w:rPr>
          <w:rFonts w:hint="eastAsia" w:ascii="Times New Roman" w:hAnsi="Times New Roman" w:cs="Times New Roman"/>
          <w:b/>
          <w:sz w:val="48"/>
          <w:szCs w:val="48"/>
          <w:lang w:val="en-US" w:eastAsia="zh-CN"/>
        </w:rPr>
        <w:t>及汇总</w:t>
      </w:r>
      <w:r>
        <w:rPr>
          <w:rFonts w:ascii="Times New Roman" w:hAnsi="Times New Roman" w:cs="Times New Roman"/>
          <w:b/>
          <w:sz w:val="48"/>
          <w:szCs w:val="48"/>
        </w:rPr>
        <w:t>表</w:t>
      </w:r>
    </w:p>
    <w:p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hint="eastAsia" w:ascii="Times New Roman" w:hAnsi="Times New Roman" w:cs="Times New Roman"/>
          <w:b/>
          <w:sz w:val="48"/>
          <w:szCs w:val="48"/>
        </w:rPr>
        <w:t>《</w:t>
      </w:r>
      <w:r>
        <w:rPr>
          <w:rFonts w:hint="eastAsia" w:ascii="Times New Roman" w:hAnsi="Times New Roman" w:cs="Times New Roman"/>
          <w:b/>
          <w:sz w:val="48"/>
          <w:szCs w:val="48"/>
          <w:lang w:val="en-US" w:eastAsia="zh-CN"/>
        </w:rPr>
        <w:t>AI鉴定通用规范</w:t>
      </w:r>
      <w:r>
        <w:rPr>
          <w:rFonts w:hint="eastAsia" w:ascii="Times New Roman" w:hAnsi="Times New Roman" w:cs="Times New Roman"/>
          <w:b/>
          <w:sz w:val="48"/>
          <w:szCs w:val="48"/>
        </w:rPr>
        <w:t>》</w:t>
      </w:r>
    </w:p>
    <w:p>
      <w:pPr>
        <w:jc w:val="left"/>
        <w:rPr>
          <w:rFonts w:ascii="Times New Roman" w:hAnsi="Times New Roman" w:cs="Times New Roman"/>
          <w:b/>
          <w:szCs w:val="21"/>
        </w:rPr>
      </w:pPr>
    </w:p>
    <w:p>
      <w:pPr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CIQA</w:t>
      </w:r>
      <w:r>
        <w:rPr>
          <w:rFonts w:hint="eastAsia" w:ascii="Times New Roman" w:hAnsi="Times New Roman" w:cs="Times New Roman"/>
          <w:b/>
          <w:szCs w:val="21"/>
        </w:rPr>
        <w:t>/TC1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szCs w:val="21"/>
        </w:rPr>
        <w:t xml:space="preserve">（编号及名称）   奢侈品行业标准化技术委员会     </w:t>
      </w:r>
      <w:bookmarkStart w:id="0" w:name="_GoBack"/>
      <w:bookmarkEnd w:id="0"/>
      <w:r>
        <w:rPr>
          <w:rFonts w:hint="eastAsia" w:ascii="Times New Roman" w:hAnsi="Times New Roman" w:cs="Times New Roman"/>
          <w:b/>
          <w:szCs w:val="21"/>
        </w:rPr>
        <w:t xml:space="preserve">                                     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TC秘书处</w:t>
      </w:r>
      <w:r>
        <w:rPr>
          <w:rFonts w:hint="eastAsia" w:ascii="Times New Roman" w:hAnsi="Times New Roman" w:cs="Times New Roman"/>
          <w:b/>
          <w:szCs w:val="21"/>
        </w:rPr>
        <w:t>汇总日期：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szCs w:val="21"/>
        </w:rPr>
        <w:t>月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16</w:t>
      </w:r>
      <w:r>
        <w:rPr>
          <w:rFonts w:hint="eastAsia" w:ascii="Times New Roman" w:hAnsi="Times New Roman" w:cs="Times New Roman"/>
          <w:b/>
          <w:szCs w:val="21"/>
        </w:rPr>
        <w:t>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2018"/>
        <w:gridCol w:w="1772"/>
        <w:gridCol w:w="1772"/>
        <w:gridCol w:w="1772"/>
        <w:gridCol w:w="2305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针对的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章节编号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反馈意见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反馈人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反馈单位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对反馈意见的</w:t>
            </w:r>
            <w:r>
              <w:rPr>
                <w:b/>
                <w:sz w:val="28"/>
                <w:szCs w:val="28"/>
              </w:rPr>
              <w:t>采纳情况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不采纳的</w:t>
            </w:r>
            <w:r>
              <w:rPr>
                <w:b/>
                <w:sz w:val="28"/>
                <w:szCs w:val="28"/>
              </w:rPr>
              <w:t>理由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采纳/不采纳</w:t>
            </w:r>
          </w:p>
        </w:tc>
        <w:tc>
          <w:tcPr>
            <w:tcW w:w="23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注：此表格为《中国出入境检验检疫协会团体标准管理办法》附件8</w:t>
      </w:r>
    </w:p>
    <w:p>
      <w:r>
        <w:rPr>
          <w:rFonts w:hint="eastAsia" w:ascii="仿宋_GB2312" w:hAnsi="宋体" w:cs="宋体"/>
          <w:color w:val="323232"/>
          <w:kern w:val="0"/>
          <w:szCs w:val="32"/>
        </w:rPr>
        <w:t>请于202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3</w:t>
      </w:r>
      <w:r>
        <w:rPr>
          <w:rFonts w:hint="eastAsia" w:ascii="仿宋_GB2312" w:hAnsi="宋体" w:cs="宋体"/>
          <w:color w:val="323232"/>
          <w:kern w:val="0"/>
          <w:szCs w:val="32"/>
        </w:rPr>
        <w:t>年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6</w:t>
      </w:r>
      <w:r>
        <w:rPr>
          <w:rFonts w:hint="eastAsia" w:ascii="仿宋_GB2312" w:hAnsi="宋体" w:cs="宋体"/>
          <w:color w:val="323232"/>
          <w:kern w:val="0"/>
          <w:szCs w:val="32"/>
        </w:rPr>
        <w:t>月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16</w:t>
      </w:r>
      <w:r>
        <w:rPr>
          <w:rFonts w:hint="eastAsia" w:ascii="仿宋_GB2312" w:hAnsi="宋体" w:cs="宋体"/>
          <w:color w:val="323232"/>
          <w:kern w:val="0"/>
          <w:szCs w:val="32"/>
        </w:rPr>
        <w:t>日前以邮件形式反馈至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lidd</w:t>
      </w:r>
      <w:r>
        <w:rPr>
          <w:rFonts w:hint="eastAsia" w:ascii="仿宋_GB2312" w:hAnsi="宋体" w:cs="宋体"/>
          <w:color w:val="323232"/>
          <w:kern w:val="0"/>
          <w:szCs w:val="32"/>
        </w:rPr>
        <w:t>@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ccicbj</w:t>
      </w:r>
      <w:r>
        <w:rPr>
          <w:rFonts w:hint="eastAsia" w:ascii="仿宋_GB2312" w:hAnsi="宋体" w:cs="宋体"/>
          <w:color w:val="323232"/>
          <w:kern w:val="0"/>
          <w:szCs w:val="32"/>
        </w:rPr>
        <w:t>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NTFkYmRmY2FiMTExOGUyMjI4MmNlMWJiYjBmOWUifQ=="/>
  </w:docVars>
  <w:rsids>
    <w:rsidRoot w:val="005368C0"/>
    <w:rsid w:val="00113526"/>
    <w:rsid w:val="00171175"/>
    <w:rsid w:val="001C2B53"/>
    <w:rsid w:val="002073BB"/>
    <w:rsid w:val="0029422A"/>
    <w:rsid w:val="002B727E"/>
    <w:rsid w:val="002C095E"/>
    <w:rsid w:val="002D79C4"/>
    <w:rsid w:val="00344538"/>
    <w:rsid w:val="003E4030"/>
    <w:rsid w:val="003F436D"/>
    <w:rsid w:val="005368C0"/>
    <w:rsid w:val="00565E7F"/>
    <w:rsid w:val="00637AC0"/>
    <w:rsid w:val="0069595D"/>
    <w:rsid w:val="00757CB8"/>
    <w:rsid w:val="00796A57"/>
    <w:rsid w:val="007F65C1"/>
    <w:rsid w:val="008439D7"/>
    <w:rsid w:val="008A596E"/>
    <w:rsid w:val="008D1399"/>
    <w:rsid w:val="0096323F"/>
    <w:rsid w:val="009937C6"/>
    <w:rsid w:val="00A97955"/>
    <w:rsid w:val="00BC3F82"/>
    <w:rsid w:val="00BD49DE"/>
    <w:rsid w:val="00CC0959"/>
    <w:rsid w:val="00CC4AE4"/>
    <w:rsid w:val="00D74C47"/>
    <w:rsid w:val="00DB316A"/>
    <w:rsid w:val="00EE5A15"/>
    <w:rsid w:val="00F766F0"/>
    <w:rsid w:val="187C72DA"/>
    <w:rsid w:val="2CC56EE9"/>
    <w:rsid w:val="42645836"/>
    <w:rsid w:val="47274A3D"/>
    <w:rsid w:val="48E1042F"/>
    <w:rsid w:val="5B6E67D0"/>
    <w:rsid w:val="6EFD59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202</Characters>
  <Lines>2</Lines>
  <Paragraphs>1</Paragraphs>
  <TotalTime>1</TotalTime>
  <ScaleCrop>false</ScaleCrop>
  <LinksUpToDate>false</LinksUpToDate>
  <CharactersWithSpaces>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2021-08-20T07:18:00Z</dcterms:created>
  <dc:creator>Guolisheng</dc:creator>
  <cp:lastModifiedBy>dell</cp:lastModifiedBy>
  <dcterms:modified xsi:type="dcterms:W3CDTF">2023-05-16T03:05:28Z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DF53533150504012BD3932F11A899B72_13</vt:lpwstr>
  </property>
</Properties>
</file>